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A1" w:rsidRDefault="009105A1" w:rsidP="009105A1">
      <w:pPr>
        <w:spacing w:after="200" w:line="276" w:lineRule="auto"/>
        <w:jc w:val="right"/>
        <w:rPr>
          <w:rFonts w:eastAsiaTheme="minorEastAsia"/>
          <w:b/>
        </w:rPr>
      </w:pPr>
      <w:r>
        <w:rPr>
          <w:b/>
        </w:rPr>
        <w:t xml:space="preserve">Приложение 2 к </w:t>
      </w:r>
      <w:r>
        <w:rPr>
          <w:rFonts w:eastAsiaTheme="minorEastAsia"/>
          <w:b/>
        </w:rPr>
        <w:t>Приложение к приказу № 524-од от 29.08.2023.</w:t>
      </w:r>
    </w:p>
    <w:p w:rsidR="009105A1" w:rsidRDefault="009105A1" w:rsidP="009105A1">
      <w:pPr>
        <w:tabs>
          <w:tab w:val="left" w:pos="4080"/>
        </w:tabs>
        <w:rPr>
          <w:b/>
        </w:rPr>
      </w:pPr>
    </w:p>
    <w:p w:rsidR="009105A1" w:rsidRDefault="009105A1" w:rsidP="009105A1">
      <w:pPr>
        <w:tabs>
          <w:tab w:val="left" w:pos="4080"/>
        </w:tabs>
        <w:jc w:val="right"/>
        <w:rPr>
          <w:b/>
        </w:rPr>
      </w:pPr>
    </w:p>
    <w:p w:rsidR="009105A1" w:rsidRDefault="009105A1" w:rsidP="009105A1">
      <w:pPr>
        <w:jc w:val="right"/>
        <w:rPr>
          <w:sz w:val="24"/>
        </w:rPr>
      </w:pPr>
      <w:r>
        <w:rPr>
          <w:b/>
          <w:sz w:val="24"/>
        </w:rPr>
        <w:t>УТВЕРЖДАЮ</w:t>
      </w:r>
    </w:p>
    <w:p w:rsidR="009105A1" w:rsidRDefault="009105A1" w:rsidP="009105A1">
      <w:pPr>
        <w:jc w:val="right"/>
        <w:rPr>
          <w:sz w:val="24"/>
        </w:rPr>
      </w:pPr>
      <w:r>
        <w:rPr>
          <w:sz w:val="24"/>
        </w:rPr>
        <w:t>Директор МБОУ "Андринская СОШ"</w:t>
      </w:r>
    </w:p>
    <w:p w:rsidR="009105A1" w:rsidRDefault="009105A1" w:rsidP="009105A1">
      <w:pPr>
        <w:jc w:val="right"/>
        <w:rPr>
          <w:sz w:val="24"/>
        </w:rPr>
      </w:pPr>
      <w:r>
        <w:rPr>
          <w:sz w:val="24"/>
        </w:rPr>
        <w:t>____________________ Федоренко О.М.</w:t>
      </w:r>
    </w:p>
    <w:p w:rsidR="009105A1" w:rsidRDefault="009105A1" w:rsidP="009105A1">
      <w:pPr>
        <w:rPr>
          <w:b/>
          <w:sz w:val="28"/>
        </w:rPr>
      </w:pPr>
    </w:p>
    <w:p w:rsidR="009105A1" w:rsidRDefault="009105A1" w:rsidP="009105A1">
      <w:pPr>
        <w:jc w:val="center"/>
        <w:rPr>
          <w:b/>
          <w:sz w:val="28"/>
        </w:rPr>
      </w:pPr>
      <w:r>
        <w:rPr>
          <w:b/>
          <w:sz w:val="28"/>
        </w:rPr>
        <w:t xml:space="preserve">План учебно- воспитательных, внеурочных и социокультурных мероприятий </w:t>
      </w:r>
    </w:p>
    <w:p w:rsidR="009105A1" w:rsidRDefault="009105A1" w:rsidP="009105A1">
      <w:pPr>
        <w:jc w:val="center"/>
        <w:rPr>
          <w:b/>
          <w:sz w:val="28"/>
        </w:rPr>
      </w:pPr>
      <w:r>
        <w:rPr>
          <w:b/>
          <w:sz w:val="28"/>
        </w:rPr>
        <w:t>в центре образования "Точка роста"</w:t>
      </w:r>
    </w:p>
    <w:p w:rsidR="009105A1" w:rsidRDefault="009105A1" w:rsidP="009105A1">
      <w:pPr>
        <w:jc w:val="center"/>
        <w:rPr>
          <w:b/>
          <w:sz w:val="28"/>
        </w:rPr>
      </w:pPr>
      <w:r>
        <w:rPr>
          <w:b/>
          <w:sz w:val="28"/>
        </w:rPr>
        <w:t>на 2023-2024 учебный год</w:t>
      </w:r>
    </w:p>
    <w:p w:rsidR="009105A1" w:rsidRDefault="009105A1" w:rsidP="009105A1">
      <w:pPr>
        <w:jc w:val="center"/>
        <w:rPr>
          <w:sz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2133"/>
        <w:gridCol w:w="2145"/>
        <w:gridCol w:w="1573"/>
        <w:gridCol w:w="1306"/>
        <w:gridCol w:w="1675"/>
      </w:tblGrid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 мероприятия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105A1" w:rsidTr="00003BB5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 мероприятия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Представление информации о работе Центра в 2023-2024 учебном </w:t>
            </w:r>
            <w:proofErr w:type="gramStart"/>
            <w:r>
              <w:rPr>
                <w:sz w:val="24"/>
              </w:rPr>
              <w:t>году  на</w:t>
            </w:r>
            <w:proofErr w:type="gramEnd"/>
            <w:r>
              <w:rPr>
                <w:sz w:val="24"/>
              </w:rPr>
              <w:t xml:space="preserve">  школьном сайте, в официальной группе ВК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 Точка</w:t>
            </w:r>
            <w:proofErr w:type="gramEnd"/>
            <w:r>
              <w:rPr>
                <w:sz w:val="24"/>
              </w:rPr>
              <w:t xml:space="preserve"> роста- росток в будущее».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Экскурсии в Центр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работы объединений Центра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школы, родители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2023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Центра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открытых дверей в «Точке роста». Фестиваль открытий.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мастер-классов работы объединений для родителей.</w:t>
            </w:r>
          </w:p>
          <w:p w:rsidR="009105A1" w:rsidRDefault="009105A1" w:rsidP="00003BB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шахматного турнира для родителей и обучающихся.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школы, родители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2023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Центра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Шахматный турнир "Белая ладья"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Сетевое взаимодействие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Педагоги, обучающиеся клуба </w:t>
            </w:r>
            <w:r>
              <w:rPr>
                <w:sz w:val="24"/>
              </w:rPr>
              <w:lastRenderedPageBreak/>
              <w:t>"Белая ладья"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 2023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Педагоги Центра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Уроки доброты, посвящённые Международному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дню толерантности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классных часов, дискуссий  с использованием оборудования Центра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2023 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1-11 классов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 игра «Главное-начать общаться»,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посвящённая Всемирному дню инвалидов и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Международному дню волонтёров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командных игр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2023 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1-11 классов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 рамках Недели профориентационной работы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тренингов, игр, организация квестов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rPr>
                <w:sz w:val="24"/>
              </w:rPr>
            </w:pPr>
            <w:r>
              <w:rPr>
                <w:sz w:val="24"/>
              </w:rPr>
              <w:t>Апрель  2024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 дефектолог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Интерактивная экскурсия «Я помню! Я горжусь!»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Экскурс в историю семей, где родственники -участники ВОВ,боевых действий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 обучающиеся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2023 г, май 2024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ОБЖ, информатики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1-11 классов</w:t>
            </w:r>
          </w:p>
        </w:tc>
      </w:tr>
      <w:tr w:rsidR="009105A1" w:rsidTr="00003BB5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 деятельность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Клуб интересных встреч «В мире профессий»)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 с людьми разных профессий.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 обучающиеся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2023-2024 учебного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олимпиадам по учебным предметам "Информатика", "Технология", "ОБЖ"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Разбор заданий, отработка практических навыков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 обучающиеся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2023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Центра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Создание проектов, участие в конкурсах различного уровня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выполнение заданий конкурса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Центра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Игровое занятие " Путешествие в Шахматное Королевство"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 игрой в шахматы, правилами игры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1-х классов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2023 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шахматного клуба</w:t>
            </w:r>
          </w:p>
        </w:tc>
      </w:tr>
      <w:tr w:rsidR="009105A1" w:rsidTr="00003BB5"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Мастер-классы в рамках проведения предметных недель и декад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Демонстрация практических навыков и экспериментов с использованием оборудования центра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Выставки работ обучающихся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Создание выставочных экспозиций по различным направлениям работы центра (фотовыставки, медиа выставки)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школы, родители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безопасности жизнедетельности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Акции по пропаганде здорового образа жизни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Создание буклетов, организация фотосъемки, монтирование видеороликов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школы, родители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Преподаватель- организатор ОБЖ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 занятия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Отработка практических навыков с использованием оборудования центра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Преподаватель- организатор ОБЖ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 классные часы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бесед, инструктажей, отработка практических навыков, проведение интерактивных классных часов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Преподаватель- организатор ОБЖ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 презентаций "Словарь новых профессий"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Создание и защита мультимедийных проектов обучающимися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2024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  <w:r>
              <w:rPr>
                <w:sz w:val="24"/>
              </w:rPr>
              <w:br/>
              <w:t>Учителя информатики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Создание веб-квестов по учебным предметам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Разработка, тестирование и презентация созданных веб-квестов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  <w:r>
              <w:rPr>
                <w:sz w:val="24"/>
              </w:rPr>
              <w:br/>
              <w:t>Учителя информатики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Деловая игра "Вирусная эпидемия"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заданий, решение проблемных задач, разработка алгоритмов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 обучающиеся, родители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2024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  <w:r>
              <w:rPr>
                <w:sz w:val="24"/>
              </w:rPr>
              <w:br/>
              <w:t>Учителя информатики</w:t>
            </w:r>
          </w:p>
        </w:tc>
      </w:tr>
      <w:tr w:rsidR="009105A1" w:rsidTr="00003BB5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 воспитательные мероприятия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уроков профориентационной направленности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Профориентационная работа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7-9 классов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  <w:r>
              <w:rPr>
                <w:sz w:val="24"/>
              </w:rPr>
              <w:br/>
              <w:t>Педагог- психолог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Участие во Всероссийском образовательном проекте "Урок Цифры"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Урока Цифры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 5-11 классов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математики и информатики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Встречи с интересными людьми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Приглашение специалистов в области цифрового и гуманитарного образования, людей творческих профессий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Реализация дополнительных общеразвивающих программ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реализации дополнительных общеразвивающих программ в рамках сетевого взаимодействия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обучающиеся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объединений центра</w:t>
            </w:r>
          </w:p>
        </w:tc>
      </w:tr>
      <w:tr w:rsidR="009105A1" w:rsidTr="00003BB5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 сопровождение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Разработка программ дополнительного образования цифрового, технического и гуманитарного профилей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Разработка программ внеурочной деятельности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Июль-август 2023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  <w:r>
              <w:rPr>
                <w:sz w:val="24"/>
              </w:rPr>
              <w:br/>
              <w:t>Руководители объединений центра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Обновление содержания рабочих программ по предметным областям "Технология», 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«Информатика», 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 Основы безопасности жизнедеятельности» 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Корректировка программ учебных предметов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Июль-август 2023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технологии, информатики, ОБЖ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bookmarkStart w:id="0" w:name="_dx_frag_StartFragment"/>
            <w:bookmarkEnd w:id="0"/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 xml:space="preserve">«Реализация инновационных образовательных практик по формированию 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rFonts w:ascii="Open Sans" w:hAnsi="Open Sans"/>
                <w:color w:val="000000" w:themeColor="text1"/>
                <w:sz w:val="24"/>
                <w:szCs w:val="24"/>
                <w:shd w:val="clear" w:color="auto" w:fill="FFFFFF"/>
              </w:rPr>
              <w:t xml:space="preserve">функциональной грамотности </w:t>
            </w:r>
            <w:r>
              <w:rPr>
                <w:color w:val="000000" w:themeColor="text1"/>
                <w:sz w:val="24"/>
                <w:szCs w:val="24"/>
              </w:rPr>
              <w:t>обучающихся в условиях</w:t>
            </w:r>
            <w:r>
              <w:rPr>
                <w:sz w:val="24"/>
                <w:szCs w:val="24"/>
              </w:rPr>
              <w:t xml:space="preserve"> деятельности центра Точка роста</w:t>
            </w:r>
            <w:r>
              <w:rPr>
                <w:sz w:val="24"/>
              </w:rPr>
              <w:t>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Обмен опытом по теме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2024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объединений центра</w:t>
            </w: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Мониторинг реализации поставленных задач и достижения планируемых результатов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Отслеживание результативности деятельности педагогов и обучающихся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объединений центра</w:t>
            </w:r>
          </w:p>
          <w:p w:rsidR="009105A1" w:rsidRDefault="009105A1" w:rsidP="00003BB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105A1" w:rsidTr="00003BB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 сопровождение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 размещение информации на официальном сайте школы, группе ВК, в СМИ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Педагоги, администрация школы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ТР</w:t>
            </w:r>
          </w:p>
          <w:p w:rsidR="009105A1" w:rsidRDefault="009105A1" w:rsidP="00003B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</w:tbl>
    <w:p w:rsidR="009105A1" w:rsidRDefault="009105A1" w:rsidP="009105A1">
      <w:pPr>
        <w:jc w:val="center"/>
      </w:pPr>
    </w:p>
    <w:p w:rsidR="009105A1" w:rsidRDefault="009105A1" w:rsidP="009105A1">
      <w:pPr>
        <w:tabs>
          <w:tab w:val="left" w:pos="4080"/>
        </w:tabs>
        <w:jc w:val="right"/>
        <w:rPr>
          <w:b/>
        </w:rPr>
      </w:pPr>
    </w:p>
    <w:p w:rsidR="009105A1" w:rsidRDefault="009105A1" w:rsidP="009105A1">
      <w:pPr>
        <w:tabs>
          <w:tab w:val="left" w:pos="4080"/>
        </w:tabs>
        <w:jc w:val="right"/>
        <w:rPr>
          <w:b/>
        </w:rPr>
      </w:pPr>
    </w:p>
    <w:p w:rsidR="009105A1" w:rsidRDefault="009105A1" w:rsidP="009105A1">
      <w:pPr>
        <w:tabs>
          <w:tab w:val="left" w:pos="4080"/>
        </w:tabs>
        <w:jc w:val="right"/>
        <w:rPr>
          <w:b/>
        </w:rPr>
      </w:pPr>
    </w:p>
    <w:p w:rsidR="00A253C7" w:rsidRDefault="00A253C7">
      <w:bookmarkStart w:id="1" w:name="_GoBack"/>
      <w:bookmarkEnd w:id="1"/>
    </w:p>
    <w:sectPr w:rsidR="00A2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954D9"/>
    <w:multiLevelType w:val="hybridMultilevel"/>
    <w:tmpl w:val="4642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58"/>
    <w:rsid w:val="009105A1"/>
    <w:rsid w:val="00A253C7"/>
    <w:rsid w:val="00D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FB47-4841-4EC5-99A3-2B838A92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A1"/>
    <w:pPr>
      <w:ind w:left="720"/>
      <w:contextualSpacing/>
    </w:pPr>
  </w:style>
  <w:style w:type="table" w:styleId="1">
    <w:name w:val="Table Simple 1"/>
    <w:basedOn w:val="a1"/>
    <w:semiHidden/>
    <w:unhideWhenUsed/>
    <w:rsid w:val="009105A1"/>
    <w:pPr>
      <w:spacing w:after="200" w:line="276" w:lineRule="auto"/>
    </w:pPr>
    <w:rPr>
      <w:rFonts w:ascii="Calibri" w:eastAsia="Times New Roman" w:hAnsi="Calibri" w:cs="Times New Roman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2023-12-25T04:08:00Z</dcterms:created>
  <dcterms:modified xsi:type="dcterms:W3CDTF">2023-12-25T04:08:00Z</dcterms:modified>
</cp:coreProperties>
</file>